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HÀN QUỐC – XỨ SỞ KIM CHI</w:t>
      </w:r>
    </w:p>
    <w:p/>
    <w:p>
      <w:r>
        <w:t>Hàn Quốc là một quốc gia nằm ở phía nam bán đảo Triều Tiên, phía bắc giáp Cộng hòa Dân chủ Nhân dân Triều Tiên, phía đông là biển Nhật Bản và phía tây là Hoàng Hải. Hàn Quốc có khoảng 3.300 hòn đảo lớn nhỏ, trong đó Jeju là đảo lớn nhất. Thủ đô của Hàn Quốc là Seoul, thành phố lớn nhất cả nước và là trung tâm kinh tế, văn hóa của khu vực Đông Á.</w:t>
      </w:r>
    </w:p>
    <w:p>
      <w:r>
        <w:t>Những địa điểm nổi tiếng du lịch ở Hàn Quốc:</w:t>
      </w:r>
    </w:p>
    <w:p>
      <w:r>
        <w:t>Địa điểm</w:t>
        <w:tab/>
        <w:t>Đặc điểm</w:t>
        <w:tab/>
        <w:t>Khoảng cách từ TPHCM</w:t>
      </w:r>
    </w:p>
    <w:p>
      <w:r>
        <w:t>Cung Gyeongbokgung</w:t>
        <w:tab/>
        <w:t>Cung điện lớn nhất triều Joseon</w:t>
        <w:tab/>
        <w:t>Khoảng 3,400 km</w:t>
      </w:r>
    </w:p>
    <w:p>
      <w:r>
        <w:t>Đảo Jeju</w:t>
        <w:tab/>
        <w:t>Hòn đảo núi lửa nổi tiếng</w:t>
        <w:tab/>
        <w:t>Khoảng 3,300 km</w:t>
      </w:r>
    </w:p>
    <w:p>
      <w:r>
        <w:t>Tháp N Seoul</w:t>
        <w:tab/>
        <w:t>Tháp truyền hình trên núi Namsan</w:t>
        <w:tab/>
        <w:t>Khoảng 3,400 km</w:t>
      </w:r>
    </w:p>
    <w:p>
      <w:r>
        <w:t>1. Ẩm thực</w:t>
      </w:r>
    </w:p>
    <w:p/>
    <w:p>
      <w:r>
        <w:t>Món ăn đặc trưng: kim chi, bibimbap, tteokbokki, gà rán, mì lạnh naengmyeon và canh tương đậu.</w:t>
      </w:r>
    </w:p>
    <w:p>
      <w:r>
        <w:t>Đặc trưng: nhiều món lên men, vị cay nồng, mỗi bữa ăn đều có các món phụ gọi là banchan.</w:t>
      </w:r>
    </w:p>
    <w:p>
      <w:r>
        <w:t>Thức uống nổi tiếng: trà nhân sâm, trà lúa mạch và các loại nước ép trái cây theo mùa.</w:t>
      </w:r>
    </w:p>
    <w:p>
      <w:r>
        <w:t>2. Du lịch</w:t>
      </w:r>
    </w:p>
    <w:p/>
    <w:p>
      <w:r>
        <w:t>Seoul: cung Gyeongbokgung, làng cổ Bukchon Hanok, chợ Myeongdong và tháp N Seoul.</w:t>
      </w:r>
    </w:p>
    <w:p>
      <w:r>
        <w:t>Busan: chợ cá Jagalchi, làng văn hóa Gamcheon và bãi biển Haeundae.</w:t>
      </w:r>
    </w:p>
    <w:p>
      <w:r>
        <w:t>Jeju: núi lửa Seongsan Ilchulbong, thác Cheonjiyeon và những cánh đồng hoa cải vàng.</w:t>
      </w:r>
    </w:p>
    <w:p>
      <w:r>
        <w:t>3. Khu vui chơi giải trí</w:t>
      </w:r>
    </w:p>
    <w:p/>
    <w:p>
      <w:r>
        <w:t>Công viên Lotte World và Everland với nhiều trò chơi dành cho học sinh.</w:t>
      </w:r>
    </w:p>
    <w:p>
      <w:r>
        <w:t>Phố Hongdae với các sân khấu biểu diễn đường phố vào cuối tuần.</w:t>
      </w:r>
    </w:p>
    <w:p>
      <w:r>
        <w:t>4. Khí hậu</w:t>
      </w:r>
    </w:p>
    <w:p/>
    <w:p>
      <w:r>
        <w:t>Bốn mùa rõ rệt: xuân có hoa anh đào, hè nóng ẩm, thu lá vàng và đông có tuyết.</w:t>
      </w:r>
    </w:p>
    <w:p>
      <w:r>
        <w:t>Thời điểm đẹp để du lịch là tháng 4 và tháng 10 hằng năm.</w:t>
      </w:r>
    </w:p>
    <w:p>
      <w:r>
        <w:t>Thông tin thêm</w:t>
      </w:r>
    </w:p>
    <w:p/>
    <w:p>
      <w:r>
        <w:t>Học sinh cần hộ chiếu còn hạn ít nhất 6 tháng và thị thực du lịch khi đến Hàn Quốc.</w:t>
      </w:r>
    </w:p>
    <w:p>
      <w:r>
        <w:t>Đơn vị tiền tệ là Won Hàn Quốc, có thể đổi tại sân bay hoặc ngân hàng trong nước.</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s="Calibri" w:eastAsia="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